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9E2" w:rsidRPr="0013365F" w:rsidRDefault="00E869E2" w:rsidP="00E869E2">
      <w:pPr>
        <w:spacing w:after="120"/>
        <w:jc w:val="both"/>
        <w:rPr>
          <w:rFonts w:ascii="Arial" w:hAnsi="Arial" w:cs="Arial"/>
          <w:noProof/>
          <w:lang w:val="en-US" w:eastAsia="es-ES"/>
        </w:rPr>
      </w:pPr>
      <w:r w:rsidRPr="0013365F">
        <w:rPr>
          <w:rFonts w:ascii="Arial" w:hAnsi="Arial" w:cs="Arial"/>
          <w:noProof/>
          <w:lang w:val="en-US" w:eastAsia="es-ES"/>
        </w:rPr>
        <w:t>INDIGENOUS PEOPLE</w:t>
      </w:r>
    </w:p>
    <w:p w:rsidR="00E869E2" w:rsidRPr="0013365F" w:rsidRDefault="00E869E2" w:rsidP="00E869E2">
      <w:pPr>
        <w:spacing w:after="120"/>
        <w:jc w:val="both"/>
        <w:rPr>
          <w:rFonts w:ascii="Arial" w:hAnsi="Arial" w:cs="Arial"/>
          <w:noProof/>
          <w:lang w:val="en-US" w:eastAsia="es-ES"/>
        </w:rPr>
      </w:pPr>
    </w:p>
    <w:p w:rsidR="00B25639" w:rsidRPr="00E869E2" w:rsidRDefault="00E869E2" w:rsidP="00E869E2">
      <w:pPr>
        <w:spacing w:after="120"/>
        <w:jc w:val="both"/>
        <w:rPr>
          <w:rFonts w:ascii="Arial" w:hAnsi="Arial" w:cs="Arial"/>
          <w:noProof/>
          <w:lang w:val="en-US" w:eastAsia="es-ES"/>
        </w:rPr>
      </w:pPr>
      <w:r w:rsidRPr="00E869E2">
        <w:rPr>
          <w:rFonts w:ascii="Arial" w:hAnsi="Arial" w:cs="Arial"/>
          <w:noProof/>
          <w:lang w:val="en-US" w:eastAsia="es-ES"/>
        </w:rPr>
        <w:t>Indigenous peoples in Brazil (</w:t>
      </w:r>
      <w:hyperlink r:id="rId6" w:tooltip="Portuguese language" w:history="1">
        <w:r w:rsidRPr="00E869E2">
          <w:rPr>
            <w:noProof/>
            <w:lang w:val="en-US" w:eastAsia="es-ES"/>
          </w:rPr>
          <w:t>Portuguese</w:t>
        </w:r>
      </w:hyperlink>
      <w:r w:rsidRPr="00E869E2">
        <w:rPr>
          <w:rFonts w:ascii="Arial" w:hAnsi="Arial" w:cs="Arial"/>
          <w:noProof/>
          <w:lang w:val="en-US" w:eastAsia="es-ES"/>
        </w:rPr>
        <w:t>: povos indígenas no Brasil), or Native Brazilians (</w:t>
      </w:r>
      <w:hyperlink r:id="rId7" w:tooltip="Portuguese language" w:history="1">
        <w:r w:rsidRPr="00E869E2">
          <w:rPr>
            <w:noProof/>
            <w:lang w:val="en-US" w:eastAsia="es-ES"/>
          </w:rPr>
          <w:t>Portuguese</w:t>
        </w:r>
      </w:hyperlink>
      <w:r w:rsidRPr="00E869E2">
        <w:rPr>
          <w:rFonts w:ascii="Arial" w:hAnsi="Arial" w:cs="Arial"/>
          <w:noProof/>
          <w:lang w:val="en-US" w:eastAsia="es-ES"/>
        </w:rPr>
        <w:t xml:space="preserve">: nativos brasileiros), comprise a large number of distinct </w:t>
      </w:r>
      <w:hyperlink r:id="rId8" w:tooltip="Ethnic groups" w:history="1">
        <w:r w:rsidRPr="00E869E2">
          <w:rPr>
            <w:noProof/>
            <w:lang w:val="en-US" w:eastAsia="es-ES"/>
          </w:rPr>
          <w:t>ethnic groups</w:t>
        </w:r>
      </w:hyperlink>
      <w:r w:rsidRPr="00E869E2">
        <w:rPr>
          <w:rFonts w:ascii="Arial" w:hAnsi="Arial" w:cs="Arial"/>
          <w:noProof/>
          <w:lang w:val="en-US" w:eastAsia="es-ES"/>
        </w:rPr>
        <w:t xml:space="preserve"> who have inhabited what is now the country of </w:t>
      </w:r>
      <w:hyperlink r:id="rId9" w:tooltip="Brazil" w:history="1">
        <w:r w:rsidRPr="00E869E2">
          <w:rPr>
            <w:noProof/>
            <w:lang w:val="en-US" w:eastAsia="es-ES"/>
          </w:rPr>
          <w:t>Brazil</w:t>
        </w:r>
      </w:hyperlink>
      <w:r w:rsidRPr="00E869E2">
        <w:rPr>
          <w:rFonts w:ascii="Arial" w:hAnsi="Arial" w:cs="Arial"/>
          <w:noProof/>
          <w:lang w:val="en-US" w:eastAsia="es-ES"/>
        </w:rPr>
        <w:t xml:space="preserve"> since prior to the </w:t>
      </w:r>
      <w:hyperlink r:id="rId10" w:tooltip="Europe" w:history="1">
        <w:r w:rsidRPr="00E869E2">
          <w:rPr>
            <w:noProof/>
            <w:lang w:val="en-US" w:eastAsia="es-ES"/>
          </w:rPr>
          <w:t>European</w:t>
        </w:r>
      </w:hyperlink>
      <w:r w:rsidRPr="00E869E2">
        <w:rPr>
          <w:rFonts w:ascii="Arial" w:hAnsi="Arial" w:cs="Arial"/>
          <w:noProof/>
          <w:lang w:val="en-US" w:eastAsia="es-ES"/>
        </w:rPr>
        <w:t xml:space="preserve"> exploration around 1500.</w:t>
      </w:r>
    </w:p>
    <w:p w:rsidR="00E869E2" w:rsidRPr="0013365F" w:rsidRDefault="00E869E2" w:rsidP="00E869E2">
      <w:pPr>
        <w:spacing w:after="120"/>
        <w:jc w:val="both"/>
        <w:rPr>
          <w:rFonts w:ascii="Arial" w:hAnsi="Arial" w:cs="Arial"/>
          <w:noProof/>
          <w:lang w:val="en-US" w:eastAsia="es-ES"/>
        </w:rPr>
      </w:pPr>
      <w:r w:rsidRPr="0013365F">
        <w:rPr>
          <w:rFonts w:ascii="Arial" w:hAnsi="Arial" w:cs="Arial"/>
          <w:noProof/>
          <w:lang w:val="en-US" w:eastAsia="es-ES"/>
        </w:rPr>
        <w:t>The indigenous population was largely killed off by European diseases, declining from a pre-Columbian high of millions to some 300,000 (1997), grouped into some 200 tribes. However, the number could be much higher if the urban indigenous populations are counted in all the Brazilian cities today</w:t>
      </w:r>
      <w:r w:rsidR="0013365F">
        <w:rPr>
          <w:rFonts w:ascii="Arial" w:hAnsi="Arial" w:cs="Arial"/>
          <w:noProof/>
          <w:lang w:val="en-US" w:eastAsia="es-ES"/>
        </w:rPr>
        <w:t>.</w:t>
      </w:r>
    </w:p>
    <w:p w:rsidR="00E869E2" w:rsidRPr="0013365F" w:rsidRDefault="00E869E2" w:rsidP="00E869E2">
      <w:pPr>
        <w:spacing w:after="120"/>
        <w:jc w:val="both"/>
        <w:rPr>
          <w:rFonts w:ascii="Arial" w:hAnsi="Arial" w:cs="Arial"/>
          <w:noProof/>
          <w:lang w:val="en-US" w:eastAsia="es-ES"/>
        </w:rPr>
      </w:pPr>
      <w:r w:rsidRPr="00E869E2">
        <w:rPr>
          <w:rFonts w:ascii="Arial" w:hAnsi="Arial" w:cs="Arial"/>
          <w:noProof/>
          <w:lang w:val="en-US" w:eastAsia="es-ES"/>
        </w:rPr>
        <w:t xml:space="preserve">Since the 1980s there has been a boom in the exploitation of the Amazon Rainforest for mining, logging and cattle ranching, posing a severe threat to the region's indigenous population. </w:t>
      </w:r>
      <w:r w:rsidRPr="0013365F">
        <w:rPr>
          <w:rFonts w:ascii="Arial" w:hAnsi="Arial" w:cs="Arial"/>
          <w:noProof/>
          <w:lang w:val="en-US" w:eastAsia="es-ES"/>
        </w:rPr>
        <w:t>Settlers illegally encroaching on indigenous land continue to destroy the environment necessary for indigenous peoples' traditional ways of life, provoke violent confrontations and spread disease</w:t>
      </w:r>
      <w:r w:rsidR="0013365F">
        <w:rPr>
          <w:rFonts w:ascii="Arial" w:hAnsi="Arial" w:cs="Arial"/>
          <w:noProof/>
          <w:lang w:val="en-US" w:eastAsia="es-ES"/>
        </w:rPr>
        <w:t>.</w:t>
      </w:r>
    </w:p>
    <w:p w:rsidR="00E869E2" w:rsidRPr="00E869E2" w:rsidRDefault="00E869E2" w:rsidP="00E869E2">
      <w:pPr>
        <w:spacing w:after="120"/>
        <w:jc w:val="both"/>
        <w:rPr>
          <w:rFonts w:ascii="Arial" w:hAnsi="Arial" w:cs="Arial"/>
          <w:noProof/>
          <w:lang w:val="en-US" w:eastAsia="es-ES"/>
        </w:rPr>
      </w:pPr>
      <w:r w:rsidRPr="00E869E2">
        <w:rPr>
          <w:rFonts w:ascii="Arial" w:hAnsi="Arial" w:cs="Arial"/>
          <w:noProof/>
          <w:lang w:val="en-US" w:eastAsia="es-ES"/>
        </w:rPr>
        <w:t xml:space="preserve">The </w:t>
      </w:r>
      <w:hyperlink r:id="rId11" w:tooltip="Constitution of Brazil" w:history="1">
        <w:r w:rsidRPr="00E869E2">
          <w:rPr>
            <w:noProof/>
            <w:lang w:val="en-US" w:eastAsia="es-ES"/>
          </w:rPr>
          <w:t>1988 Brazilian Constitution</w:t>
        </w:r>
      </w:hyperlink>
      <w:r w:rsidRPr="00E869E2">
        <w:rPr>
          <w:rFonts w:ascii="Arial" w:hAnsi="Arial" w:cs="Arial"/>
          <w:noProof/>
          <w:lang w:val="en-US" w:eastAsia="es-ES"/>
        </w:rPr>
        <w:t xml:space="preserve"> recognises indigenous peoples' right to pursue their traditional ways of life and to the permanent and exclusive possession of their "traditional lands", which are demarcated as </w:t>
      </w:r>
      <w:hyperlink r:id="rId12" w:tooltip="Indigenous Territory" w:history="1">
        <w:r w:rsidRPr="00E869E2">
          <w:rPr>
            <w:noProof/>
            <w:lang w:val="en-US" w:eastAsia="es-ES"/>
          </w:rPr>
          <w:t>Indigenous Territories</w:t>
        </w:r>
      </w:hyperlink>
      <w:r w:rsidRPr="00E869E2">
        <w:rPr>
          <w:rFonts w:ascii="Arial" w:hAnsi="Arial" w:cs="Arial"/>
          <w:noProof/>
          <w:lang w:val="en-US" w:eastAsia="es-ES"/>
        </w:rPr>
        <w:t>.</w:t>
      </w:r>
    </w:p>
    <w:p w:rsidR="00E869E2" w:rsidRPr="0013365F" w:rsidRDefault="00E869E2" w:rsidP="00E869E2">
      <w:pPr>
        <w:spacing w:after="120"/>
        <w:jc w:val="both"/>
        <w:rPr>
          <w:rFonts w:ascii="Arial" w:hAnsi="Arial" w:cs="Arial"/>
          <w:lang w:val="en-US"/>
        </w:rPr>
      </w:pPr>
    </w:p>
    <w:p w:rsidR="00E869E2" w:rsidRPr="00D015D9" w:rsidRDefault="00E869E2" w:rsidP="00E869E2">
      <w:pPr>
        <w:spacing w:after="120"/>
        <w:jc w:val="both"/>
        <w:rPr>
          <w:rFonts w:ascii="Arial" w:hAnsi="Arial" w:cs="Arial"/>
          <w:noProof/>
          <w:lang w:val="en-US" w:eastAsia="es-ES"/>
        </w:rPr>
      </w:pPr>
      <w:r w:rsidRPr="00D015D9">
        <w:rPr>
          <w:rFonts w:ascii="Arial" w:hAnsi="Arial" w:cs="Arial"/>
          <w:noProof/>
          <w:lang w:val="en-US" w:eastAsia="es-ES"/>
        </w:rPr>
        <w:t>CARNIVAL</w:t>
      </w:r>
    </w:p>
    <w:p w:rsidR="00E869E2" w:rsidRPr="0012344E" w:rsidRDefault="00E869E2" w:rsidP="00E869E2">
      <w:pPr>
        <w:spacing w:after="120"/>
        <w:jc w:val="both"/>
        <w:rPr>
          <w:noProof/>
          <w:lang w:val="en-US" w:eastAsia="es-ES"/>
        </w:rPr>
      </w:pPr>
    </w:p>
    <w:p w:rsidR="00D015D9" w:rsidRPr="0012344E" w:rsidRDefault="00D015D9" w:rsidP="00D015D9">
      <w:pPr>
        <w:spacing w:after="120"/>
        <w:jc w:val="both"/>
        <w:rPr>
          <w:noProof/>
          <w:lang w:val="en-US" w:eastAsia="es-ES"/>
        </w:rPr>
      </w:pPr>
      <w:r w:rsidRPr="0012344E">
        <w:rPr>
          <w:noProof/>
          <w:lang w:val="en-US" w:eastAsia="es-ES"/>
        </w:rPr>
        <w:t>Carnival is the most famous holiday in Brazil and has become an event of huge proportions</w:t>
      </w:r>
      <w:r w:rsidR="0012344E" w:rsidRPr="0012344E">
        <w:rPr>
          <w:noProof/>
          <w:lang w:val="en-US" w:eastAsia="es-ES"/>
        </w:rPr>
        <w:t>.</w:t>
      </w:r>
    </w:p>
    <w:p w:rsidR="0012344E" w:rsidRPr="0012344E" w:rsidRDefault="0012344E" w:rsidP="00D015D9">
      <w:pPr>
        <w:spacing w:after="120"/>
        <w:jc w:val="both"/>
        <w:rPr>
          <w:noProof/>
          <w:lang w:val="en-US" w:eastAsia="es-ES"/>
        </w:rPr>
      </w:pPr>
      <w:r w:rsidRPr="0012344E">
        <w:rPr>
          <w:noProof/>
          <w:lang w:val="en-US" w:eastAsia="es-ES"/>
        </w:rPr>
        <w:t>The country unifies completely for almost a week and festivities are intense, day and night, mainly in coastal cities. Rio de Janeiro's carnival alone atract</w:t>
      </w:r>
      <w:r>
        <w:rPr>
          <w:noProof/>
          <w:lang w:val="en-US" w:eastAsia="es-ES"/>
        </w:rPr>
        <w:t>s</w:t>
      </w:r>
      <w:r w:rsidRPr="0012344E">
        <w:rPr>
          <w:noProof/>
          <w:lang w:val="en-US" w:eastAsia="es-ES"/>
        </w:rPr>
        <w:t xml:space="preserve"> more than 5 million people, with 500,000 being foreigners.</w:t>
      </w:r>
    </w:p>
    <w:p w:rsidR="00E869E2" w:rsidRPr="0012344E" w:rsidRDefault="00D015D9" w:rsidP="00E869E2">
      <w:pPr>
        <w:spacing w:after="120"/>
        <w:jc w:val="both"/>
        <w:rPr>
          <w:noProof/>
          <w:lang w:val="en-US" w:eastAsia="es-ES"/>
        </w:rPr>
      </w:pPr>
      <w:r w:rsidRPr="0012344E">
        <w:rPr>
          <w:noProof/>
          <w:lang w:val="en-US" w:eastAsia="es-ES"/>
        </w:rPr>
        <w:t xml:space="preserve">Rhythm, participation, and costumes vary from one region of Brazil to another. In the southeastern cities of </w:t>
      </w:r>
      <w:hyperlink r:id="rId13" w:tooltip="Rio de Janeiro" w:history="1">
        <w:r w:rsidRPr="0012344E">
          <w:rPr>
            <w:noProof/>
            <w:lang w:val="en-US" w:eastAsia="es-ES"/>
          </w:rPr>
          <w:t>Rio de Janeiro</w:t>
        </w:r>
      </w:hyperlink>
      <w:r w:rsidRPr="0012344E">
        <w:rPr>
          <w:noProof/>
          <w:lang w:val="en-US" w:eastAsia="es-ES"/>
        </w:rPr>
        <w:t xml:space="preserve">, </w:t>
      </w:r>
      <w:hyperlink r:id="rId14" w:tooltip="São Paulo" w:history="1">
        <w:r w:rsidRPr="0012344E">
          <w:rPr>
            <w:noProof/>
            <w:lang w:val="en-US" w:eastAsia="es-ES"/>
          </w:rPr>
          <w:t>São Paulo</w:t>
        </w:r>
      </w:hyperlink>
      <w:r w:rsidRPr="0012344E">
        <w:rPr>
          <w:noProof/>
          <w:lang w:val="en-US" w:eastAsia="es-ES"/>
        </w:rPr>
        <w:t xml:space="preserve"> and </w:t>
      </w:r>
      <w:hyperlink r:id="rId15" w:tooltip="Vitória, Espírito Santo" w:history="1">
        <w:r w:rsidRPr="0012344E">
          <w:rPr>
            <w:noProof/>
            <w:lang w:val="en-US" w:eastAsia="es-ES"/>
          </w:rPr>
          <w:t>Vitória</w:t>
        </w:r>
      </w:hyperlink>
      <w:r w:rsidRPr="0012344E">
        <w:rPr>
          <w:noProof/>
          <w:lang w:val="en-US" w:eastAsia="es-ES"/>
        </w:rPr>
        <w:t xml:space="preserve">, huge organized parades are led by </w:t>
      </w:r>
      <w:hyperlink r:id="rId16" w:tooltip="Samba school" w:history="1">
        <w:r w:rsidRPr="0012344E">
          <w:rPr>
            <w:noProof/>
            <w:lang w:val="en-US" w:eastAsia="es-ES"/>
          </w:rPr>
          <w:t>samba schools</w:t>
        </w:r>
      </w:hyperlink>
      <w:r w:rsidRPr="0012344E">
        <w:rPr>
          <w:noProof/>
          <w:lang w:val="en-US" w:eastAsia="es-ES"/>
        </w:rPr>
        <w:t>. Those official parades are meant to be watched by the public, while minor parades ("blocos") allowing public participation can be found in other cities.</w:t>
      </w:r>
    </w:p>
    <w:p w:rsidR="00D015D9" w:rsidRPr="0012344E" w:rsidRDefault="0012344E" w:rsidP="00E869E2">
      <w:pPr>
        <w:spacing w:after="120"/>
        <w:jc w:val="both"/>
        <w:rPr>
          <w:noProof/>
          <w:lang w:val="en-US" w:eastAsia="es-ES"/>
        </w:rPr>
      </w:pPr>
      <w:r w:rsidRPr="0012344E">
        <w:rPr>
          <w:noProof/>
          <w:lang w:val="en-US" w:eastAsia="es-ES"/>
        </w:rPr>
        <w:t xml:space="preserve">The typical genres of music of Brazilian carnival is the </w:t>
      </w:r>
      <w:hyperlink r:id="rId17" w:tooltip="Samba-enredo" w:history="1">
        <w:r w:rsidRPr="0012344E">
          <w:rPr>
            <w:noProof/>
            <w:lang w:val="en-US" w:eastAsia="es-ES"/>
          </w:rPr>
          <w:t>samba</w:t>
        </w:r>
      </w:hyperlink>
    </w:p>
    <w:p w:rsidR="00E869E2" w:rsidRPr="0012344E" w:rsidRDefault="00D015D9" w:rsidP="00E869E2">
      <w:pPr>
        <w:spacing w:after="120"/>
        <w:jc w:val="both"/>
        <w:rPr>
          <w:noProof/>
          <w:lang w:val="en-US" w:eastAsia="es-ES"/>
        </w:rPr>
      </w:pPr>
      <w:r w:rsidRPr="0012344E">
        <w:rPr>
          <w:noProof/>
          <w:lang w:val="en-US" w:eastAsia="es-ES"/>
        </w:rPr>
        <w:t>Rio de Janeiro style originally mimicked the European form of the festival, later absorbing elements derived from Native American and African cultures.</w:t>
      </w:r>
    </w:p>
    <w:p w:rsidR="00E869E2" w:rsidRPr="00C5703C" w:rsidRDefault="00E869E2" w:rsidP="00E869E2">
      <w:pPr>
        <w:spacing w:after="120"/>
        <w:jc w:val="both"/>
        <w:rPr>
          <w:rFonts w:ascii="Arial" w:hAnsi="Arial" w:cs="Arial"/>
          <w:noProof/>
          <w:lang w:val="en-US" w:eastAsia="es-ES"/>
        </w:rPr>
      </w:pPr>
    </w:p>
    <w:p w:rsidR="00581C62" w:rsidRDefault="00581C62" w:rsidP="00E869E2">
      <w:pPr>
        <w:spacing w:after="120"/>
        <w:jc w:val="both"/>
        <w:rPr>
          <w:rFonts w:ascii="Arial" w:hAnsi="Arial" w:cs="Arial"/>
          <w:noProof/>
          <w:lang w:val="en-US" w:eastAsia="es-ES"/>
        </w:rPr>
      </w:pPr>
      <w:r w:rsidRPr="00C5703C">
        <w:rPr>
          <w:rFonts w:ascii="Arial" w:hAnsi="Arial" w:cs="Arial"/>
          <w:noProof/>
          <w:lang w:val="en-US" w:eastAsia="es-ES"/>
        </w:rPr>
        <w:t>AMAZON RAINFOREST</w:t>
      </w:r>
    </w:p>
    <w:p w:rsidR="00C5703C" w:rsidRPr="00C5703C" w:rsidRDefault="00C5703C" w:rsidP="00E869E2">
      <w:pPr>
        <w:spacing w:after="120"/>
        <w:jc w:val="both"/>
        <w:rPr>
          <w:rFonts w:ascii="Arial" w:hAnsi="Arial" w:cs="Arial"/>
          <w:noProof/>
          <w:lang w:val="en-US" w:eastAsia="es-ES"/>
        </w:rPr>
      </w:pPr>
    </w:p>
    <w:p w:rsidR="00581C62" w:rsidRPr="00C5703C" w:rsidRDefault="00581C62" w:rsidP="00E869E2">
      <w:pPr>
        <w:spacing w:after="120"/>
        <w:jc w:val="both"/>
        <w:rPr>
          <w:rFonts w:ascii="Arial" w:hAnsi="Arial" w:cs="Arial"/>
          <w:noProof/>
          <w:lang w:val="en-US" w:eastAsia="es-ES"/>
        </w:rPr>
      </w:pPr>
      <w:r w:rsidRPr="00C5703C">
        <w:rPr>
          <w:rFonts w:ascii="Arial" w:hAnsi="Arial" w:cs="Arial"/>
          <w:noProof/>
          <w:lang w:val="en-US" w:eastAsia="es-ES"/>
        </w:rPr>
        <w:t xml:space="preserve">The Amazon rainforest, also known in English as Amazonia or the Amazon </w:t>
      </w:r>
      <w:hyperlink r:id="rId18" w:tooltip="Jungle" w:history="1">
        <w:r w:rsidRPr="00C5703C">
          <w:rPr>
            <w:rFonts w:ascii="Arial" w:hAnsi="Arial" w:cs="Arial"/>
            <w:noProof/>
            <w:lang w:val="en-US" w:eastAsia="es-ES"/>
          </w:rPr>
          <w:t>Jungle</w:t>
        </w:r>
      </w:hyperlink>
      <w:r w:rsidRPr="00C5703C">
        <w:rPr>
          <w:rFonts w:ascii="Arial" w:hAnsi="Arial" w:cs="Arial"/>
          <w:noProof/>
          <w:lang w:val="en-US" w:eastAsia="es-ES"/>
        </w:rPr>
        <w:t xml:space="preserve">, is a </w:t>
      </w:r>
      <w:hyperlink r:id="rId19" w:tooltip="Tropical and subtropical moist broadleaf forests" w:history="1">
        <w:r w:rsidRPr="00C5703C">
          <w:rPr>
            <w:rFonts w:ascii="Arial" w:hAnsi="Arial" w:cs="Arial"/>
            <w:noProof/>
            <w:lang w:val="en-US" w:eastAsia="es-ES"/>
          </w:rPr>
          <w:t>moist broadleaf forest</w:t>
        </w:r>
      </w:hyperlink>
      <w:r w:rsidRPr="00C5703C">
        <w:rPr>
          <w:rFonts w:ascii="Arial" w:hAnsi="Arial" w:cs="Arial"/>
          <w:noProof/>
          <w:lang w:val="en-US" w:eastAsia="es-ES"/>
        </w:rPr>
        <w:t xml:space="preserve"> that covers most of the </w:t>
      </w:r>
      <w:hyperlink r:id="rId20" w:tooltip="Amazon basin" w:history="1">
        <w:r w:rsidRPr="00C5703C">
          <w:rPr>
            <w:rFonts w:ascii="Arial" w:hAnsi="Arial" w:cs="Arial"/>
            <w:noProof/>
            <w:lang w:val="en-US" w:eastAsia="es-ES"/>
          </w:rPr>
          <w:t>Amazon basin</w:t>
        </w:r>
      </w:hyperlink>
      <w:r w:rsidRPr="00C5703C">
        <w:rPr>
          <w:rFonts w:ascii="Arial" w:hAnsi="Arial" w:cs="Arial"/>
          <w:noProof/>
          <w:lang w:val="en-US" w:eastAsia="es-ES"/>
        </w:rPr>
        <w:t xml:space="preserve"> of South America. This basin encompasses 7,000,000 square kilometres (2,700,000 sq mi), of which 5,500,000 square kilometres (2,100,000 sq mi) are covered by the rainforest. This region includes territory belonging to nine nations. The majority of the forest is </w:t>
      </w:r>
      <w:r w:rsidRPr="00C5703C">
        <w:rPr>
          <w:rFonts w:ascii="Arial" w:hAnsi="Arial" w:cs="Arial"/>
          <w:noProof/>
          <w:lang w:val="en-US" w:eastAsia="es-ES"/>
        </w:rPr>
        <w:lastRenderedPageBreak/>
        <w:t xml:space="preserve">contained </w:t>
      </w:r>
      <w:hyperlink r:id="rId21" w:tooltip="Brazilian Amazon" w:history="1">
        <w:r w:rsidRPr="00C5703C">
          <w:rPr>
            <w:rFonts w:ascii="Arial" w:hAnsi="Arial" w:cs="Arial"/>
            <w:noProof/>
            <w:lang w:val="en-US" w:eastAsia="es-ES"/>
          </w:rPr>
          <w:t>within Brazil</w:t>
        </w:r>
      </w:hyperlink>
      <w:r w:rsidRPr="00C5703C">
        <w:rPr>
          <w:rFonts w:ascii="Arial" w:hAnsi="Arial" w:cs="Arial"/>
          <w:noProof/>
          <w:lang w:val="en-US" w:eastAsia="es-ES"/>
        </w:rPr>
        <w:t xml:space="preserve">, with 60% of the rainforest, followed by </w:t>
      </w:r>
      <w:hyperlink r:id="rId22" w:tooltip="Peruvian Amazon" w:history="1">
        <w:r w:rsidRPr="00C5703C">
          <w:rPr>
            <w:rFonts w:ascii="Arial" w:hAnsi="Arial" w:cs="Arial"/>
            <w:noProof/>
            <w:lang w:val="en-US" w:eastAsia="es-ES"/>
          </w:rPr>
          <w:t>Peru</w:t>
        </w:r>
      </w:hyperlink>
      <w:r w:rsidRPr="00C5703C">
        <w:rPr>
          <w:rFonts w:ascii="Arial" w:hAnsi="Arial" w:cs="Arial"/>
          <w:noProof/>
          <w:lang w:val="en-US" w:eastAsia="es-ES"/>
        </w:rPr>
        <w:t xml:space="preserve"> with 13%, </w:t>
      </w:r>
      <w:hyperlink r:id="rId23" w:tooltip="Amazon Region of Colombia" w:history="1">
        <w:r w:rsidRPr="00C5703C">
          <w:rPr>
            <w:rFonts w:ascii="Arial" w:hAnsi="Arial" w:cs="Arial"/>
            <w:noProof/>
            <w:lang w:val="en-US" w:eastAsia="es-ES"/>
          </w:rPr>
          <w:t>Colombia</w:t>
        </w:r>
      </w:hyperlink>
      <w:r w:rsidRPr="00C5703C">
        <w:rPr>
          <w:rFonts w:ascii="Arial" w:hAnsi="Arial" w:cs="Arial"/>
          <w:noProof/>
          <w:lang w:val="en-US" w:eastAsia="es-ES"/>
        </w:rPr>
        <w:t xml:space="preserve"> with 10%, and with minor amounts in </w:t>
      </w:r>
      <w:hyperlink r:id="rId24" w:tooltip="Venezuela" w:history="1">
        <w:r w:rsidRPr="00C5703C">
          <w:rPr>
            <w:rFonts w:ascii="Arial" w:hAnsi="Arial" w:cs="Arial"/>
            <w:noProof/>
            <w:lang w:val="en-US" w:eastAsia="es-ES"/>
          </w:rPr>
          <w:t>Venezuela</w:t>
        </w:r>
      </w:hyperlink>
      <w:r w:rsidRPr="00C5703C">
        <w:rPr>
          <w:rFonts w:ascii="Arial" w:hAnsi="Arial" w:cs="Arial"/>
          <w:noProof/>
          <w:lang w:val="en-US" w:eastAsia="es-ES"/>
        </w:rPr>
        <w:t xml:space="preserve">, Ecuador, </w:t>
      </w:r>
      <w:hyperlink r:id="rId25" w:tooltip="Bolivia" w:history="1">
        <w:r w:rsidRPr="00C5703C">
          <w:rPr>
            <w:rFonts w:ascii="Arial" w:hAnsi="Arial" w:cs="Arial"/>
            <w:noProof/>
            <w:lang w:val="en-US" w:eastAsia="es-ES"/>
          </w:rPr>
          <w:t>Bolivia</w:t>
        </w:r>
      </w:hyperlink>
      <w:r w:rsidRPr="00C5703C">
        <w:rPr>
          <w:rFonts w:ascii="Arial" w:hAnsi="Arial" w:cs="Arial"/>
          <w:noProof/>
          <w:lang w:val="en-US" w:eastAsia="es-ES"/>
        </w:rPr>
        <w:t xml:space="preserve">, Guyana, </w:t>
      </w:r>
      <w:hyperlink r:id="rId26" w:tooltip="Suriname" w:history="1">
        <w:r w:rsidRPr="00C5703C">
          <w:rPr>
            <w:rFonts w:ascii="Arial" w:hAnsi="Arial" w:cs="Arial"/>
            <w:noProof/>
            <w:lang w:val="en-US" w:eastAsia="es-ES"/>
          </w:rPr>
          <w:t>Suriname</w:t>
        </w:r>
      </w:hyperlink>
      <w:r w:rsidRPr="00C5703C">
        <w:rPr>
          <w:rFonts w:ascii="Arial" w:hAnsi="Arial" w:cs="Arial"/>
          <w:noProof/>
          <w:lang w:val="en-US" w:eastAsia="es-ES"/>
        </w:rPr>
        <w:t xml:space="preserve"> and </w:t>
      </w:r>
      <w:hyperlink r:id="rId27" w:tooltip="French Guiana" w:history="1">
        <w:r w:rsidRPr="00C5703C">
          <w:rPr>
            <w:rFonts w:ascii="Arial" w:hAnsi="Arial" w:cs="Arial"/>
            <w:noProof/>
            <w:lang w:val="en-US" w:eastAsia="es-ES"/>
          </w:rPr>
          <w:t>French Guiana</w:t>
        </w:r>
      </w:hyperlink>
      <w:r w:rsidRPr="00C5703C">
        <w:rPr>
          <w:rFonts w:ascii="Arial" w:hAnsi="Arial" w:cs="Arial"/>
          <w:noProof/>
          <w:lang w:val="en-US" w:eastAsia="es-ES"/>
        </w:rPr>
        <w:t>.</w:t>
      </w:r>
    </w:p>
    <w:p w:rsidR="00581C62" w:rsidRPr="00C5703C" w:rsidRDefault="00581C62" w:rsidP="00E869E2">
      <w:pPr>
        <w:spacing w:after="120"/>
        <w:jc w:val="both"/>
        <w:rPr>
          <w:rFonts w:ascii="Arial" w:hAnsi="Arial" w:cs="Arial"/>
          <w:noProof/>
          <w:lang w:val="en-US" w:eastAsia="es-ES"/>
        </w:rPr>
      </w:pPr>
      <w:r w:rsidRPr="00C5703C">
        <w:rPr>
          <w:rFonts w:ascii="Arial" w:hAnsi="Arial" w:cs="Arial"/>
          <w:noProof/>
          <w:lang w:val="en-US" w:eastAsia="es-ES"/>
        </w:rPr>
        <w:t xml:space="preserve">Wet tropical forests are the most species-rich </w:t>
      </w:r>
      <w:hyperlink r:id="rId28" w:tooltip="Biome" w:history="1">
        <w:r w:rsidRPr="00C5703C">
          <w:rPr>
            <w:rFonts w:ascii="Arial" w:hAnsi="Arial" w:cs="Arial"/>
            <w:noProof/>
            <w:lang w:val="en-US" w:eastAsia="es-ES"/>
          </w:rPr>
          <w:t>biome</w:t>
        </w:r>
      </w:hyperlink>
      <w:r w:rsidRPr="00C5703C">
        <w:rPr>
          <w:rFonts w:ascii="Arial" w:hAnsi="Arial" w:cs="Arial"/>
          <w:noProof/>
          <w:lang w:val="en-US" w:eastAsia="es-ES"/>
        </w:rPr>
        <w:t>, and tropical forests in the Americas are consistently more species rich than the wet forests in Africa and Asia.</w:t>
      </w:r>
      <w:hyperlink r:id="rId29" w:anchor="cite_note-Turner_2001-28" w:history="1"/>
      <w:r w:rsidRPr="00C5703C">
        <w:rPr>
          <w:rFonts w:ascii="Arial" w:hAnsi="Arial" w:cs="Arial"/>
          <w:noProof/>
          <w:lang w:val="en-US" w:eastAsia="es-ES"/>
        </w:rPr>
        <w:t xml:space="preserve"> As the largest tract of tropical rainforest in the Americas, the Amazonian rainforests have unparalleled </w:t>
      </w:r>
      <w:hyperlink r:id="rId30" w:tooltip="Biodiversity" w:history="1">
        <w:r w:rsidRPr="00C5703C">
          <w:rPr>
            <w:rFonts w:ascii="Arial" w:hAnsi="Arial" w:cs="Arial"/>
            <w:noProof/>
            <w:lang w:val="en-US" w:eastAsia="es-ES"/>
          </w:rPr>
          <w:t>biodiversity</w:t>
        </w:r>
      </w:hyperlink>
      <w:r w:rsidRPr="00C5703C">
        <w:rPr>
          <w:rFonts w:ascii="Arial" w:hAnsi="Arial" w:cs="Arial"/>
          <w:noProof/>
          <w:lang w:val="en-US" w:eastAsia="es-ES"/>
        </w:rPr>
        <w:t>. One in ten known species in the world lives in the Amazon rainforest.</w:t>
      </w:r>
      <w:hyperlink r:id="rId31" w:anchor="cite_note-29" w:history="1"/>
      <w:r w:rsidRPr="00C5703C">
        <w:rPr>
          <w:rFonts w:ascii="Arial" w:hAnsi="Arial" w:cs="Arial"/>
          <w:noProof/>
          <w:lang w:val="en-US" w:eastAsia="es-ES"/>
        </w:rPr>
        <w:t xml:space="preserve"> This constitutes the largest collection of living plants and animal species in the world.</w:t>
      </w:r>
    </w:p>
    <w:p w:rsidR="00581C62" w:rsidRPr="00C5703C" w:rsidRDefault="00581C62" w:rsidP="00E869E2">
      <w:pPr>
        <w:spacing w:after="120"/>
        <w:jc w:val="both"/>
        <w:rPr>
          <w:rFonts w:ascii="Arial" w:hAnsi="Arial" w:cs="Arial"/>
          <w:noProof/>
          <w:lang w:val="en-US" w:eastAsia="es-ES"/>
        </w:rPr>
      </w:pPr>
      <w:r w:rsidRPr="00C5703C">
        <w:rPr>
          <w:rFonts w:ascii="Arial" w:hAnsi="Arial" w:cs="Arial"/>
          <w:noProof/>
          <w:lang w:val="en-US" w:eastAsia="es-ES"/>
        </w:rPr>
        <w:t xml:space="preserve">The region is home to about 2.5 million </w:t>
      </w:r>
      <w:hyperlink r:id="rId32" w:tooltip="Amazon insects" w:history="1">
        <w:r w:rsidRPr="00C5703C">
          <w:rPr>
            <w:rFonts w:ascii="Arial" w:hAnsi="Arial" w:cs="Arial"/>
            <w:noProof/>
            <w:lang w:val="en-US" w:eastAsia="es-ES"/>
          </w:rPr>
          <w:t>insect</w:t>
        </w:r>
      </w:hyperlink>
      <w:r w:rsidRPr="00C5703C">
        <w:rPr>
          <w:rFonts w:ascii="Arial" w:hAnsi="Arial" w:cs="Arial"/>
          <w:noProof/>
          <w:lang w:val="en-US" w:eastAsia="es-ES"/>
        </w:rPr>
        <w:t xml:space="preserve"> </w:t>
      </w:r>
      <w:hyperlink r:id="rId33" w:tooltip="Species" w:history="1">
        <w:r w:rsidRPr="00C5703C">
          <w:rPr>
            <w:rFonts w:ascii="Arial" w:hAnsi="Arial" w:cs="Arial"/>
            <w:noProof/>
            <w:lang w:val="en-US" w:eastAsia="es-ES"/>
          </w:rPr>
          <w:t>species</w:t>
        </w:r>
      </w:hyperlink>
      <w:r w:rsidRPr="00C5703C">
        <w:rPr>
          <w:rFonts w:ascii="Arial" w:hAnsi="Arial" w:cs="Arial"/>
          <w:noProof/>
          <w:lang w:val="en-US" w:eastAsia="es-ES"/>
        </w:rPr>
        <w:t>,</w:t>
      </w:r>
      <w:hyperlink r:id="rId34" w:anchor="cite_note-30" w:history="1"/>
      <w:r w:rsidRPr="00C5703C">
        <w:rPr>
          <w:rFonts w:ascii="Arial" w:hAnsi="Arial" w:cs="Arial"/>
          <w:noProof/>
          <w:lang w:val="en-US" w:eastAsia="es-ES"/>
        </w:rPr>
        <w:t xml:space="preserve"> tens of thousands of plants, and some 2,000 birds and </w:t>
      </w:r>
      <w:hyperlink r:id="rId35" w:tooltip="Mammal" w:history="1">
        <w:r w:rsidRPr="00C5703C">
          <w:rPr>
            <w:rFonts w:ascii="Arial" w:hAnsi="Arial" w:cs="Arial"/>
            <w:noProof/>
            <w:lang w:val="en-US" w:eastAsia="es-ES"/>
          </w:rPr>
          <w:t>mammals</w:t>
        </w:r>
      </w:hyperlink>
      <w:r w:rsidRPr="00C5703C">
        <w:rPr>
          <w:rFonts w:ascii="Arial" w:hAnsi="Arial" w:cs="Arial"/>
          <w:noProof/>
          <w:lang w:val="en-US" w:eastAsia="es-ES"/>
        </w:rPr>
        <w:t xml:space="preserve">. To date, at least 40,000 plant species, 2,200 </w:t>
      </w:r>
      <w:hyperlink r:id="rId36" w:tooltip="Neotropical fishes" w:history="1">
        <w:r w:rsidRPr="00C5703C">
          <w:rPr>
            <w:rFonts w:ascii="Arial" w:hAnsi="Arial" w:cs="Arial"/>
            <w:noProof/>
            <w:lang w:val="en-US" w:eastAsia="es-ES"/>
          </w:rPr>
          <w:t>fishes</w:t>
        </w:r>
      </w:hyperlink>
      <w:r w:rsidRPr="00C5703C">
        <w:rPr>
          <w:rFonts w:ascii="Arial" w:hAnsi="Arial" w:cs="Arial"/>
          <w:noProof/>
          <w:lang w:val="en-US" w:eastAsia="es-ES"/>
        </w:rPr>
        <w:t xml:space="preserve">, 1,294 birds, 427 mammals, 428 amphibians, and 378 reptiles have been scientifically classified in the region. One in five of all the bird species in the world live in the rainforests of the Amazon, and one in five of the fish species live in Amazonian rivers and streams. Scientists have described between 96,660 and 128,843 </w:t>
      </w:r>
      <w:hyperlink r:id="rId37" w:tooltip="Invertebrate" w:history="1">
        <w:r w:rsidRPr="00C5703C">
          <w:rPr>
            <w:rFonts w:ascii="Arial" w:hAnsi="Arial" w:cs="Arial"/>
            <w:noProof/>
            <w:lang w:val="en-US" w:eastAsia="es-ES"/>
          </w:rPr>
          <w:t>invertebrate</w:t>
        </w:r>
      </w:hyperlink>
      <w:r w:rsidRPr="00C5703C">
        <w:rPr>
          <w:rFonts w:ascii="Arial" w:hAnsi="Arial" w:cs="Arial"/>
          <w:noProof/>
          <w:lang w:val="en-US" w:eastAsia="es-ES"/>
        </w:rPr>
        <w:t xml:space="preserve"> species in Brazil alone.</w:t>
      </w:r>
    </w:p>
    <w:p w:rsidR="00C5703C" w:rsidRDefault="00C5703C" w:rsidP="00E869E2">
      <w:pPr>
        <w:spacing w:after="120"/>
        <w:jc w:val="both"/>
        <w:rPr>
          <w:rFonts w:ascii="Arial" w:hAnsi="Arial" w:cs="Arial"/>
          <w:noProof/>
          <w:lang w:val="en-US" w:eastAsia="es-ES"/>
        </w:rPr>
      </w:pPr>
      <w:r w:rsidRPr="00C5703C">
        <w:rPr>
          <w:rFonts w:ascii="Arial" w:hAnsi="Arial" w:cs="Arial"/>
          <w:noProof/>
          <w:lang w:val="en-US" w:eastAsia="es-ES"/>
        </w:rPr>
        <w:t xml:space="preserve">Deforestation is a huge problem. </w:t>
      </w:r>
      <w:hyperlink r:id="rId38" w:tooltip="Deforestation" w:history="1">
        <w:r w:rsidRPr="00C5703C">
          <w:rPr>
            <w:rFonts w:ascii="Arial" w:hAnsi="Arial" w:cs="Arial"/>
            <w:noProof/>
            <w:lang w:val="en-US" w:eastAsia="es-ES"/>
          </w:rPr>
          <w:t>Deforestation</w:t>
        </w:r>
      </w:hyperlink>
      <w:r w:rsidRPr="00C5703C">
        <w:rPr>
          <w:rFonts w:ascii="Arial" w:hAnsi="Arial" w:cs="Arial"/>
          <w:noProof/>
          <w:lang w:val="en-US" w:eastAsia="es-ES"/>
        </w:rPr>
        <w:t xml:space="preserve"> is the conversion of forested areas to non-forested areas. The main sources of deforestation in the Amazon are human settlement</w:t>
      </w:r>
      <w:r w:rsidR="000B19DC">
        <w:rPr>
          <w:rFonts w:ascii="Arial" w:hAnsi="Arial" w:cs="Arial"/>
          <w:noProof/>
          <w:lang w:val="en-US" w:eastAsia="es-ES"/>
        </w:rPr>
        <w:t>.</w:t>
      </w:r>
    </w:p>
    <w:p w:rsidR="000B19DC" w:rsidRPr="000B19DC" w:rsidRDefault="000B19DC" w:rsidP="00E869E2">
      <w:pPr>
        <w:spacing w:after="120"/>
        <w:jc w:val="both"/>
        <w:rPr>
          <w:rFonts w:ascii="Arial" w:hAnsi="Arial" w:cs="Arial"/>
          <w:noProof/>
          <w:lang w:val="en-US" w:eastAsia="es-ES"/>
        </w:rPr>
      </w:pPr>
      <w:r w:rsidRPr="000B19DC">
        <w:rPr>
          <w:rFonts w:ascii="Arial" w:hAnsi="Arial" w:cs="Arial"/>
          <w:noProof/>
          <w:lang w:val="en-US" w:eastAsia="es-ES"/>
        </w:rPr>
        <w:t>Between 1991 and 2000, the total area of forest lost in the Amazon rose from 415,000 to 587,000 square kilometers (160,000 to 227,000 sq mi), with most of the lost forest becoming pasture for cattle.</w:t>
      </w:r>
    </w:p>
    <w:p w:rsidR="000B19DC" w:rsidRDefault="000B19DC" w:rsidP="00E869E2">
      <w:pPr>
        <w:spacing w:after="120"/>
        <w:jc w:val="both"/>
        <w:rPr>
          <w:rFonts w:ascii="Arial" w:hAnsi="Arial" w:cs="Arial"/>
          <w:noProof/>
          <w:lang w:val="en-US" w:eastAsia="es-ES"/>
        </w:rPr>
      </w:pPr>
      <w:r>
        <w:rPr>
          <w:rFonts w:ascii="Arial" w:hAnsi="Arial" w:cs="Arial"/>
          <w:noProof/>
          <w:lang w:val="en-US" w:eastAsia="es-ES"/>
        </w:rPr>
        <w:t xml:space="preserve">Also there are many </w:t>
      </w:r>
      <w:r w:rsidRPr="000B19DC">
        <w:rPr>
          <w:rFonts w:ascii="Arial" w:hAnsi="Arial" w:cs="Arial"/>
          <w:noProof/>
          <w:lang w:val="en-US" w:eastAsia="es-ES"/>
        </w:rPr>
        <w:t>controversial transportation projects that are currently developing in the Amazon. The first two highways successfully opened up the rainforest and led to increased settlement and deforestation.</w:t>
      </w:r>
    </w:p>
    <w:p w:rsidR="000B19DC" w:rsidRPr="00C5703C" w:rsidRDefault="006B0875" w:rsidP="00E869E2">
      <w:pPr>
        <w:spacing w:after="120"/>
        <w:jc w:val="both"/>
        <w:rPr>
          <w:rFonts w:ascii="Arial" w:hAnsi="Arial" w:cs="Arial"/>
          <w:noProof/>
          <w:lang w:val="en-US" w:eastAsia="es-ES"/>
        </w:rPr>
      </w:pPr>
      <w:r>
        <w:rPr>
          <w:rFonts w:ascii="Arial" w:hAnsi="Arial" w:cs="Arial"/>
          <w:noProof/>
          <w:lang w:val="en-US" w:eastAsia="es-ES"/>
        </w:rPr>
        <w:t>Hopefully, d</w:t>
      </w:r>
      <w:r w:rsidRPr="006B0875">
        <w:rPr>
          <w:rFonts w:ascii="Arial" w:hAnsi="Arial" w:cs="Arial"/>
          <w:noProof/>
          <w:lang w:val="en-US" w:eastAsia="es-ES"/>
        </w:rPr>
        <w:t>eforestation has declined significantly in the Brazilian Amazon since 2004</w:t>
      </w:r>
      <w:r>
        <w:rPr>
          <w:rFonts w:ascii="Arial" w:hAnsi="Arial" w:cs="Arial"/>
          <w:noProof/>
          <w:lang w:val="en-US" w:eastAsia="es-ES"/>
        </w:rPr>
        <w:t>.</w:t>
      </w:r>
    </w:p>
    <w:p w:rsidR="00C5703C" w:rsidRPr="00C5703C" w:rsidRDefault="00C5703C" w:rsidP="00E869E2">
      <w:pPr>
        <w:spacing w:after="120"/>
        <w:jc w:val="both"/>
        <w:rPr>
          <w:rFonts w:ascii="Arial" w:hAnsi="Arial" w:cs="Arial"/>
          <w:noProof/>
          <w:lang w:val="en-US" w:eastAsia="es-ES"/>
        </w:rPr>
      </w:pPr>
    </w:p>
    <w:p w:rsidR="00C5703C" w:rsidRPr="00C5703C" w:rsidRDefault="00C5703C" w:rsidP="00E869E2">
      <w:pPr>
        <w:spacing w:after="120"/>
        <w:jc w:val="both"/>
        <w:rPr>
          <w:rFonts w:ascii="Arial" w:hAnsi="Arial" w:cs="Arial"/>
          <w:noProof/>
          <w:lang w:val="en-US" w:eastAsia="es-ES"/>
        </w:rPr>
      </w:pPr>
    </w:p>
    <w:sectPr w:rsidR="00C5703C" w:rsidRPr="00C5703C" w:rsidSect="00B25639">
      <w:headerReference w:type="default" r:id="rId39"/>
      <w:footerReference w:type="default" r:id="rId4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365F" w:rsidRDefault="0013365F" w:rsidP="0013365F">
      <w:pPr>
        <w:spacing w:after="0" w:line="240" w:lineRule="auto"/>
      </w:pPr>
      <w:r>
        <w:separator/>
      </w:r>
    </w:p>
  </w:endnote>
  <w:endnote w:type="continuationSeparator" w:id="0">
    <w:p w:rsidR="0013365F" w:rsidRDefault="0013365F" w:rsidP="001336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65F" w:rsidRDefault="0013365F">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365F" w:rsidRDefault="0013365F" w:rsidP="0013365F">
      <w:pPr>
        <w:spacing w:after="0" w:line="240" w:lineRule="auto"/>
      </w:pPr>
      <w:r>
        <w:separator/>
      </w:r>
    </w:p>
  </w:footnote>
  <w:footnote w:type="continuationSeparator" w:id="0">
    <w:p w:rsidR="0013365F" w:rsidRDefault="0013365F" w:rsidP="0013365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65F" w:rsidRDefault="0013365F">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proofState w:spelling="clean" w:grammar="clean"/>
  <w:defaultTabStop w:val="708"/>
  <w:hyphenationZone w:val="425"/>
  <w:characterSpacingControl w:val="doNotCompress"/>
  <w:footnotePr>
    <w:footnote w:id="-1"/>
    <w:footnote w:id="0"/>
  </w:footnotePr>
  <w:endnotePr>
    <w:endnote w:id="-1"/>
    <w:endnote w:id="0"/>
  </w:endnotePr>
  <w:compat/>
  <w:rsids>
    <w:rsidRoot w:val="00E869E2"/>
    <w:rsid w:val="000B19DC"/>
    <w:rsid w:val="0012344E"/>
    <w:rsid w:val="0013365F"/>
    <w:rsid w:val="00581C62"/>
    <w:rsid w:val="005848C8"/>
    <w:rsid w:val="006B0875"/>
    <w:rsid w:val="006B6F5F"/>
    <w:rsid w:val="00B25639"/>
    <w:rsid w:val="00C5703C"/>
    <w:rsid w:val="00D015D9"/>
    <w:rsid w:val="00E869E2"/>
    <w:rsid w:val="00F340AF"/>
    <w:rsid w:val="00FF40F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563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E869E2"/>
    <w:rPr>
      <w:color w:val="0000FF"/>
      <w:u w:val="single"/>
    </w:rPr>
  </w:style>
  <w:style w:type="paragraph" w:styleId="Textodeglobo">
    <w:name w:val="Balloon Text"/>
    <w:basedOn w:val="Normal"/>
    <w:link w:val="TextodegloboCar"/>
    <w:uiPriority w:val="99"/>
    <w:semiHidden/>
    <w:unhideWhenUsed/>
    <w:rsid w:val="00E869E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869E2"/>
    <w:rPr>
      <w:rFonts w:ascii="Tahoma" w:hAnsi="Tahoma" w:cs="Tahoma"/>
      <w:sz w:val="16"/>
      <w:szCs w:val="16"/>
    </w:rPr>
  </w:style>
  <w:style w:type="paragraph" w:styleId="Encabezado">
    <w:name w:val="header"/>
    <w:basedOn w:val="Normal"/>
    <w:link w:val="EncabezadoCar"/>
    <w:uiPriority w:val="99"/>
    <w:unhideWhenUsed/>
    <w:rsid w:val="0013365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3365F"/>
  </w:style>
  <w:style w:type="paragraph" w:styleId="Piedepgina">
    <w:name w:val="footer"/>
    <w:basedOn w:val="Normal"/>
    <w:link w:val="PiedepginaCar"/>
    <w:uiPriority w:val="99"/>
    <w:unhideWhenUsed/>
    <w:rsid w:val="0013365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3365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Ethnic_groups" TargetMode="External"/><Relationship Id="rId13" Type="http://schemas.openxmlformats.org/officeDocument/2006/relationships/hyperlink" Target="https://en.wikipedia.org/wiki/Rio_de_Janeiro" TargetMode="External"/><Relationship Id="rId18" Type="http://schemas.openxmlformats.org/officeDocument/2006/relationships/hyperlink" Target="https://en.wikipedia.org/wiki/Jungle" TargetMode="External"/><Relationship Id="rId26" Type="http://schemas.openxmlformats.org/officeDocument/2006/relationships/hyperlink" Target="https://en.wikipedia.org/wiki/Suriname" TargetMode="External"/><Relationship Id="rId39"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hyperlink" Target="https://en.wikipedia.org/wiki/Brazilian_Amazon" TargetMode="External"/><Relationship Id="rId34" Type="http://schemas.openxmlformats.org/officeDocument/2006/relationships/hyperlink" Target="https://en.wikipedia.org/wiki/Amazon_rainforest" TargetMode="External"/><Relationship Id="rId42" Type="http://schemas.openxmlformats.org/officeDocument/2006/relationships/theme" Target="theme/theme1.xml"/><Relationship Id="rId7" Type="http://schemas.openxmlformats.org/officeDocument/2006/relationships/hyperlink" Target="https://en.wikipedia.org/wiki/Portuguese_language" TargetMode="External"/><Relationship Id="rId12" Type="http://schemas.openxmlformats.org/officeDocument/2006/relationships/hyperlink" Target="https://en.wikipedia.org/wiki/Indigenous_Territory" TargetMode="External"/><Relationship Id="rId17" Type="http://schemas.openxmlformats.org/officeDocument/2006/relationships/hyperlink" Target="https://en.wikipedia.org/wiki/Samba-enredo" TargetMode="External"/><Relationship Id="rId25" Type="http://schemas.openxmlformats.org/officeDocument/2006/relationships/hyperlink" Target="https://en.wikipedia.org/wiki/Bolivia" TargetMode="External"/><Relationship Id="rId33" Type="http://schemas.openxmlformats.org/officeDocument/2006/relationships/hyperlink" Target="https://en.wikipedia.org/wiki/Species" TargetMode="External"/><Relationship Id="rId38" Type="http://schemas.openxmlformats.org/officeDocument/2006/relationships/hyperlink" Target="https://en.wikipedia.org/wiki/Deforestation" TargetMode="External"/><Relationship Id="rId2" Type="http://schemas.openxmlformats.org/officeDocument/2006/relationships/settings" Target="settings.xml"/><Relationship Id="rId16" Type="http://schemas.openxmlformats.org/officeDocument/2006/relationships/hyperlink" Target="https://en.wikipedia.org/wiki/Samba_school" TargetMode="External"/><Relationship Id="rId20" Type="http://schemas.openxmlformats.org/officeDocument/2006/relationships/hyperlink" Target="https://en.wikipedia.org/wiki/Amazon_basin" TargetMode="External"/><Relationship Id="rId29" Type="http://schemas.openxmlformats.org/officeDocument/2006/relationships/hyperlink" Target="https://en.wikipedia.org/wiki/Amazon_rainforest"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en.wikipedia.org/wiki/Portuguese_language" TargetMode="External"/><Relationship Id="rId11" Type="http://schemas.openxmlformats.org/officeDocument/2006/relationships/hyperlink" Target="https://en.wikipedia.org/wiki/Constitution_of_Brazil" TargetMode="External"/><Relationship Id="rId24" Type="http://schemas.openxmlformats.org/officeDocument/2006/relationships/hyperlink" Target="https://en.wikipedia.org/wiki/Venezuela" TargetMode="External"/><Relationship Id="rId32" Type="http://schemas.openxmlformats.org/officeDocument/2006/relationships/hyperlink" Target="https://en.wikipedia.org/wiki/Amazon_insects" TargetMode="External"/><Relationship Id="rId37" Type="http://schemas.openxmlformats.org/officeDocument/2006/relationships/hyperlink" Target="https://en.wikipedia.org/wiki/Invertebrate" TargetMode="External"/><Relationship Id="rId40"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hyperlink" Target="https://en.wikipedia.org/wiki/Vit%C3%B3ria,_Esp%C3%ADrito_Santo" TargetMode="External"/><Relationship Id="rId23" Type="http://schemas.openxmlformats.org/officeDocument/2006/relationships/hyperlink" Target="https://en.wikipedia.org/wiki/Amazon_Region_of_Colombia" TargetMode="External"/><Relationship Id="rId28" Type="http://schemas.openxmlformats.org/officeDocument/2006/relationships/hyperlink" Target="https://en.wikipedia.org/wiki/Biome" TargetMode="External"/><Relationship Id="rId36" Type="http://schemas.openxmlformats.org/officeDocument/2006/relationships/hyperlink" Target="https://en.wikipedia.org/wiki/Neotropical_fishes" TargetMode="External"/><Relationship Id="rId10" Type="http://schemas.openxmlformats.org/officeDocument/2006/relationships/hyperlink" Target="https://en.wikipedia.org/wiki/Europe" TargetMode="External"/><Relationship Id="rId19" Type="http://schemas.openxmlformats.org/officeDocument/2006/relationships/hyperlink" Target="https://en.wikipedia.org/wiki/Tropical_and_subtropical_moist_broadleaf_forests" TargetMode="External"/><Relationship Id="rId31" Type="http://schemas.openxmlformats.org/officeDocument/2006/relationships/hyperlink" Target="https://en.wikipedia.org/wiki/Amazon_rainforest" TargetMode="External"/><Relationship Id="rId4" Type="http://schemas.openxmlformats.org/officeDocument/2006/relationships/footnotes" Target="footnotes.xml"/><Relationship Id="rId9" Type="http://schemas.openxmlformats.org/officeDocument/2006/relationships/hyperlink" Target="https://en.wikipedia.org/wiki/Brazil" TargetMode="External"/><Relationship Id="rId14" Type="http://schemas.openxmlformats.org/officeDocument/2006/relationships/hyperlink" Target="https://en.wikipedia.org/wiki/S%C3%A3o_Paulo" TargetMode="External"/><Relationship Id="rId22" Type="http://schemas.openxmlformats.org/officeDocument/2006/relationships/hyperlink" Target="https://en.wikipedia.org/wiki/Peruvian_Amazon" TargetMode="External"/><Relationship Id="rId27" Type="http://schemas.openxmlformats.org/officeDocument/2006/relationships/hyperlink" Target="https://en.wikipedia.org/wiki/French_Guiana" TargetMode="External"/><Relationship Id="rId30" Type="http://schemas.openxmlformats.org/officeDocument/2006/relationships/hyperlink" Target="https://en.wikipedia.org/wiki/Biodiversity" TargetMode="External"/><Relationship Id="rId35" Type="http://schemas.openxmlformats.org/officeDocument/2006/relationships/hyperlink" Target="https://en.wikipedia.org/wiki/Mamma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2</Pages>
  <Words>1079</Words>
  <Characters>5939</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juanjesus.torres</dc:creator>
  <cp:lastModifiedBy>Angela</cp:lastModifiedBy>
  <cp:revision>7</cp:revision>
  <dcterms:created xsi:type="dcterms:W3CDTF">2015-12-07T08:36:00Z</dcterms:created>
  <dcterms:modified xsi:type="dcterms:W3CDTF">2015-12-08T19:05:00Z</dcterms:modified>
</cp:coreProperties>
</file>